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FD77326" Type="http://schemas.openxmlformats.org/officeDocument/2006/relationships/officeDocument" Target="/word/document.xml" /><Relationship Id="coreR1FD77326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Arial" w:hAnsi="Arial"/>
          <w:b w:val="1"/>
          <w:caps w:val="1"/>
          <w:sz w:val="32"/>
        </w:rPr>
      </w:pPr>
      <w:r>
        <w:rPr>
          <w:rFonts w:ascii="Arial" w:hAnsi="Arial"/>
          <w:b w:val="1"/>
          <w:caps w:val="1"/>
          <w:sz w:val="32"/>
        </w:rPr>
        <w:t>JOURNAL DES ÉMISSIONS DE CHÈ</w:t>
      </w:r>
      <w:r>
        <w:rPr>
          <w:rFonts w:ascii="Arial" w:hAnsi="Arial"/>
          <w:b w:val="1"/>
          <w:caps w:val="1"/>
          <w:sz w:val="32"/>
        </w:rPr>
        <w:t xml:space="preserve">QUES </w:t>
      </w:r>
    </w:p>
    <w:p>
      <w:pPr>
        <w:jc w:val="center"/>
        <w:rPr>
          <w:rFonts w:ascii="Arial" w:hAnsi="Arial"/>
          <w:b w:val="1"/>
          <w:sz w:val="20"/>
        </w:rPr>
      </w:pPr>
    </w:p>
    <w:p>
      <w:pPr>
        <w:rPr>
          <w:rFonts w:ascii="Arial" w:hAnsi="Arial"/>
          <w:sz w:val="20"/>
        </w:rPr>
      </w:pPr>
    </w:p>
    <w:p>
      <w:pPr>
        <w:rPr>
          <w:rFonts w:ascii="Arial" w:hAnsi="Arial"/>
          <w:sz w:val="20"/>
        </w:rPr>
      </w:pPr>
    </w:p>
    <w:tbl>
      <w:tblPr>
        <w:tblStyle w:val="T2"/>
        <w:tblW w:w="0" w:type="auto"/>
        <w:tblInd w:w="108" w:type="dxa"/>
        <w:tblBorders>
          <w:top w:val="single" w:sz="12" w:space="0" w:shadow="0" w:frame="0" w:color="000000"/>
          <w:left w:val="single" w:sz="12" w:space="0" w:shadow="0" w:frame="0" w:color="000000"/>
          <w:bottom w:val="single" w:sz="12" w:space="0" w:shadow="0" w:frame="0" w:color="000000"/>
          <w:right w:val="single" w:sz="12" w:space="0" w:shadow="0" w:frame="0" w:color="000000"/>
          <w:insideH w:val="single" w:sz="12" w:space="0" w:shadow="0" w:frame="0" w:color="000000"/>
          <w:insideV w:val="single" w:sz="12" w:space="0" w:shadow="0" w:frame="0" w:color="000000"/>
        </w:tblBorders>
        <w:tblLayout w:type="fixed"/>
      </w:tblPr>
      <w:tblGrid/>
      <w:tr>
        <w:tc>
          <w:tcPr>
            <w:tcW w:w="851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fr-FR"/>
              </w:rPr>
              <w:t>Année</w:t>
            </w:r>
          </w:p>
        </w:tc>
        <w:tc>
          <w:tcPr>
            <w:tcW w:w="1276" w:type="dxa"/>
          </w:tcPr>
          <w:p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850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fr-FR"/>
              </w:rPr>
              <w:t>Mois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>
      <w:pPr>
        <w:rPr>
          <w:rFonts w:ascii="Arial" w:hAnsi="Arial"/>
          <w:sz w:val="20"/>
        </w:rPr>
      </w:pPr>
    </w:p>
    <w:tbl>
      <w:tblPr>
        <w:tblStyle w:val="T2"/>
        <w:tblW w:w="0" w:type="auto"/>
        <w:tblInd w:w="72" w:type="dxa"/>
        <w:tblBorders>
          <w:top w:val="single" w:sz="18" w:space="0" w:shadow="0" w:frame="0" w:color="000000"/>
          <w:left w:val="single" w:sz="18" w:space="0" w:shadow="0" w:frame="0" w:color="000000"/>
          <w:bottom w:val="single" w:sz="18" w:space="0" w:shadow="0" w:frame="0" w:color="000000"/>
          <w:right w:val="single" w:sz="18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left w:w="72" w:type="dxa"/>
          <w:right w:w="72" w:type="dxa"/>
        </w:tblCellMar>
      </w:tblPr>
      <w:tblGrid/>
      <w:tr>
        <w:tc>
          <w:tcPr>
            <w:tcW w:w="1080" w:type="dxa"/>
            <w:tcBorders>
              <w:top w:val="single" w:sz="18" w:space="0" w:shadow="0" w:frame="0" w:color="000000"/>
              <w:bottom w:val="single" w:sz="18" w:space="0" w:shadow="0" w:frame="0" w:color="000000"/>
            </w:tcBorders>
            <w:shd w:val="clear" w:color="auto" w:fill="E0E0E0"/>
          </w:tcPr>
          <w:p>
            <w:pPr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br w:type="textWrapping"/>
            </w:r>
            <w:r>
              <w:rPr>
                <w:rFonts w:ascii="Arial" w:hAnsi="Arial"/>
                <w:b w:val="1"/>
                <w:sz w:val="20"/>
                <w:lang w:val="fr-FR"/>
              </w:rPr>
              <w:t>Ch</w:t>
            </w:r>
            <w:r>
              <w:rPr>
                <w:rFonts w:ascii="Arial" w:hAnsi="Arial"/>
                <w:b w:val="1"/>
                <w:sz w:val="20"/>
                <w:lang w:val="fr-FR"/>
              </w:rPr>
              <w:t>èque</w:t>
            </w:r>
            <w:r>
              <w:rPr>
                <w:rFonts w:ascii="Arial" w:hAnsi="Arial"/>
                <w:b w:val="1"/>
                <w:sz w:val="20"/>
              </w:rPr>
              <w:t xml:space="preserve"> </w:t>
            </w:r>
            <w:r>
              <w:rPr>
                <w:rFonts w:ascii="Arial" w:hAnsi="Arial"/>
                <w:b w:val="1"/>
                <w:sz w:val="20"/>
              </w:rPr>
              <w:t>N°</w:t>
            </w:r>
          </w:p>
        </w:tc>
        <w:tc>
          <w:tcPr>
            <w:tcW w:w="3060" w:type="dxa"/>
            <w:tcBorders>
              <w:top w:val="single" w:sz="18" w:space="0" w:shadow="0" w:frame="0" w:color="000000"/>
              <w:bottom w:val="single" w:sz="18" w:space="0" w:shadow="0" w:frame="0" w:color="000000"/>
            </w:tcBorders>
            <w:shd w:val="clear" w:color="auto" w:fill="E0E0E0"/>
          </w:tcPr>
          <w:p>
            <w:pPr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br w:type="textWrapping"/>
            </w:r>
            <w:r>
              <w:rPr>
                <w:rFonts w:ascii="Arial" w:hAnsi="Arial"/>
                <w:b w:val="1"/>
                <w:sz w:val="20"/>
              </w:rPr>
              <w:t>À</w:t>
            </w:r>
            <w:r>
              <w:rPr>
                <w:rFonts w:ascii="Arial" w:hAnsi="Arial"/>
                <w:b w:val="1"/>
                <w:sz w:val="20"/>
              </w:rPr>
              <w:t xml:space="preserve"> </w:t>
            </w:r>
            <w:r>
              <w:rPr>
                <w:rFonts w:ascii="Arial" w:hAnsi="Arial"/>
                <w:b w:val="1"/>
                <w:sz w:val="20"/>
                <w:lang w:val="fr-FR"/>
              </w:rPr>
              <w:t>l’ordre</w:t>
            </w:r>
            <w:r>
              <w:rPr>
                <w:rFonts w:ascii="Arial" w:hAnsi="Arial"/>
                <w:b w:val="1"/>
                <w:sz w:val="20"/>
                <w:lang w:val="fr-FR"/>
              </w:rPr>
              <w:t xml:space="preserve"> de</w:t>
            </w:r>
          </w:p>
        </w:tc>
        <w:tc>
          <w:tcPr>
            <w:tcW w:w="1710" w:type="dxa"/>
            <w:tcBorders>
              <w:top w:val="single" w:sz="18" w:space="0" w:shadow="0" w:frame="0" w:color="000000"/>
              <w:bottom w:val="single" w:sz="18" w:space="0" w:shadow="0" w:frame="0" w:color="000000"/>
            </w:tcBorders>
            <w:shd w:val="clear" w:color="auto" w:fill="E0E0E0"/>
          </w:tcPr>
          <w:p>
            <w:pPr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br w:type="textWrapping"/>
              <w:t>Jour</w:t>
            </w:r>
          </w:p>
        </w:tc>
        <w:tc>
          <w:tcPr>
            <w:tcW w:w="1710" w:type="dxa"/>
            <w:tcBorders>
              <w:top w:val="single" w:sz="18" w:space="0" w:shadow="0" w:frame="0" w:color="000000"/>
              <w:bottom w:val="single" w:sz="18" w:space="0" w:shadow="0" w:frame="0" w:color="000000"/>
            </w:tcBorders>
            <w:shd w:val="clear" w:color="auto" w:fill="E0E0E0"/>
          </w:tcPr>
          <w:p>
            <w:pPr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br w:type="textWrapping"/>
            </w:r>
            <w:r>
              <w:rPr>
                <w:rFonts w:ascii="Arial" w:hAnsi="Arial"/>
                <w:b w:val="1"/>
                <w:sz w:val="20"/>
                <w:lang w:val="fr-FR"/>
              </w:rPr>
              <w:t>Montant</w:t>
            </w:r>
          </w:p>
        </w:tc>
        <w:tc>
          <w:tcPr>
            <w:tcW w:w="1800" w:type="dxa"/>
            <w:tcBorders>
              <w:top w:val="single" w:sz="18" w:space="0" w:shadow="0" w:frame="0" w:color="000000"/>
              <w:bottom w:val="single" w:sz="18" w:space="0" w:shadow="0" w:frame="0" w:color="000000"/>
            </w:tcBorders>
            <w:shd w:val="clear" w:color="auto" w:fill="E0E0E0"/>
          </w:tcPr>
          <w:p>
            <w:pPr>
              <w:jc w:val="center"/>
              <w:rPr>
                <w:rFonts w:ascii="Arial" w:hAnsi="Arial"/>
                <w:b w:val="1"/>
                <w:sz w:val="20"/>
              </w:rPr>
            </w:pPr>
            <w:r>
              <w:rPr>
                <w:rFonts w:ascii="Arial" w:hAnsi="Arial"/>
                <w:b w:val="1"/>
                <w:sz w:val="20"/>
              </w:rPr>
              <w:br w:type="textWrapping"/>
            </w:r>
            <w:r>
              <w:rPr>
                <w:rFonts w:ascii="Arial" w:hAnsi="Arial"/>
                <w:b w:val="1"/>
                <w:sz w:val="20"/>
                <w:lang w:val="fr-FR"/>
              </w:rPr>
              <w:t>Objet</w:t>
            </w:r>
          </w:p>
        </w:tc>
      </w:tr>
      <w:tr>
        <w:tc>
          <w:tcPr>
            <w:tcW w:w="1080" w:type="dxa"/>
            <w:tcBorders>
              <w:top w:val="single" w:sz="18" w:space="0" w:shadow="0" w:frame="0" w:color="000000"/>
            </w:tcBorders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  <w:tcBorders>
              <w:top w:val="single" w:sz="18" w:space="0" w:shadow="0" w:frame="0" w:color="000000"/>
            </w:tcBorders>
          </w:tcPr>
          <w:p>
            <w:pPr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  <w:tcBorders>
              <w:top w:val="single" w:sz="18" w:space="0" w:shadow="0" w:frame="0" w:color="000000"/>
            </w:tcBorders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  <w:tcBorders>
              <w:top w:val="single" w:sz="18" w:space="0" w:shadow="0" w:frame="0" w:color="000000"/>
            </w:tcBorders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tcBorders>
              <w:top w:val="single" w:sz="18" w:space="0" w:shadow="0" w:frame="0" w:color="000000"/>
            </w:tcBorders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108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>
            <w:pPr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108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>
            <w:pPr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108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>
            <w:pPr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108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>
            <w:pPr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108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>
            <w:pPr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108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>
            <w:pPr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108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>
            <w:pPr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108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>
            <w:pPr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108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>
            <w:pPr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1080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>
            <w:pPr>
              <w:rPr>
                <w:rFonts w:ascii="Arial" w:hAnsi="Arial"/>
                <w:sz w:val="20"/>
              </w:rPr>
            </w:pPr>
          </w:p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>
            <w:pPr>
              <w:jc w:val="righ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108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>
            <w:pPr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108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>
            <w:pPr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108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>
            <w:pPr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108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>
            <w:pPr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108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>
            <w:pPr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108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>
            <w:pPr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108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>
            <w:pPr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108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>
            <w:pPr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108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>
            <w:pPr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108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>
            <w:pPr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108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>
            <w:pPr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108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>
            <w:pPr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108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060" w:type="dxa"/>
          </w:tcPr>
          <w:p>
            <w:pPr>
              <w:pStyle w:val="P16"/>
              <w:spacing w:before="160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71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</w:tr>
      <w:tr>
        <w:tc>
          <w:tcPr>
            <w:tcW w:w="5850" w:type="dxa"/>
            <w:gridSpan w:val="3"/>
            <w:tcBorders>
              <w:bottom w:val="single" w:sz="18" w:space="0" w:shadow="0" w:frame="0" w:color="000000"/>
            </w:tcBorders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 w:val="1"/>
                <w:sz w:val="20"/>
                <w:lang w:val="fr-FR"/>
              </w:rPr>
              <w:t>Totaux</w:t>
            </w:r>
          </w:p>
        </w:tc>
        <w:tc>
          <w:tcPr>
            <w:tcW w:w="1710" w:type="dxa"/>
            <w:tcBorders>
              <w:bottom w:val="single" w:sz="18" w:space="0" w:shadow="0" w:frame="0" w:color="000000"/>
            </w:tcBorders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800" w:type="dxa"/>
            <w:tcBorders>
              <w:bottom w:val="single" w:sz="18" w:space="0" w:shadow="0" w:frame="0" w:color="000000"/>
            </w:tcBorders>
          </w:tcPr>
          <w:p>
            <w:pPr>
              <w:spacing w:before="160"/>
              <w:jc w:val="right"/>
              <w:rPr>
                <w:rFonts w:ascii="Arial" w:hAnsi="Arial"/>
                <w:sz w:val="20"/>
              </w:rPr>
            </w:pPr>
          </w:p>
        </w:tc>
      </w:tr>
    </w:tbl>
    <w:p>
      <w:pPr>
        <w:spacing w:before="60" w:after="60"/>
      </w:pP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headerReference xmlns:r="http://schemas.openxmlformats.org/officeDocument/2006/relationships" w:type="even" r:id="RelHdr3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footerReference xmlns:r="http://schemas.openxmlformats.org/officeDocument/2006/relationships" w:type="even" r:id="RelFtr3"/>
      <w:type w:val="nextPage"/>
      <w:pgMar w:left="1440" w:right="1440" w:top="1417" w:bottom="1134" w:header="720" w:footer="720" w:gutter="0"/>
      <w:pgNumType w:start="1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3"/>
      <w:ind w:right="360"/>
    </w:pPr>
  </w:p>
</w:ftr>
</file>

<file path=word/footer3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rPr>
        <w:rFonts w:ascii="Arial" w:hAnsi="Arial"/>
        <w:color w:val="FFFFFF"/>
        <w:sz w:val="13"/>
      </w:rPr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>
    <w:compatSetting w:name="compatibilityMode" w:uri="http://schemas.microsoft.com/office/word" w:val="11"/>
  </w:compat>
  <w:docVars>
    <w:docVar w:name="zzmpFixedDOC_ID" w:val="DOCSSF1\'5c\:229559.2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  <w:lang w:val="en-US"/>
    </w:rPr>
  </w:style>
  <w:style w:type="paragraph" w:styleId="P1">
    <w:name w:val="Macro Text"/>
    <w:next w:val="P1"/>
    <w:link w:val="C18"/>
    <w:pPr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</w:pPr>
    <w:rPr>
      <w:sz w:val="18"/>
      <w:lang w:val="en-US"/>
    </w:rPr>
  </w:style>
  <w:style w:type="paragraph" w:styleId="P2">
    <w:name w:val="Heading 1"/>
    <w:basedOn w:val="P0"/>
    <w:next w:val="P11"/>
    <w:link w:val="C3"/>
    <w:qFormat/>
    <w:pPr>
      <w:keepNext w:val="1"/>
      <w:keepLines w:val="1"/>
      <w:spacing w:lineRule="exact" w:line="240" w:before="240"/>
      <w:ind w:right="720"/>
      <w:outlineLvl w:val="0"/>
    </w:pPr>
    <w:rPr>
      <w:b w:val="1"/>
      <w:caps w:val="1"/>
    </w:rPr>
  </w:style>
  <w:style w:type="paragraph" w:styleId="P3">
    <w:name w:val="Heading 2"/>
    <w:basedOn w:val="P0"/>
    <w:next w:val="P11"/>
    <w:link w:val="C4"/>
    <w:qFormat/>
    <w:pPr>
      <w:keepNext w:val="1"/>
      <w:keepLines w:val="1"/>
      <w:spacing w:lineRule="exact" w:line="240" w:before="240"/>
      <w:ind w:right="720"/>
      <w:outlineLvl w:val="1"/>
    </w:pPr>
    <w:rPr>
      <w:b w:val="1"/>
    </w:rPr>
  </w:style>
  <w:style w:type="paragraph" w:styleId="P4">
    <w:name w:val="Heading 3"/>
    <w:basedOn w:val="P0"/>
    <w:next w:val="P11"/>
    <w:link w:val="C5"/>
    <w:qFormat/>
    <w:pPr>
      <w:keepNext w:val="1"/>
      <w:keepLines w:val="1"/>
      <w:spacing w:lineRule="exact" w:line="240" w:before="240"/>
      <w:ind w:right="720"/>
      <w:outlineLvl w:val="2"/>
    </w:pPr>
    <w:rPr/>
  </w:style>
  <w:style w:type="paragraph" w:styleId="P5">
    <w:name w:val="Heading 4"/>
    <w:basedOn w:val="P0"/>
    <w:next w:val="P11"/>
    <w:link w:val="C6"/>
    <w:qFormat/>
    <w:pPr>
      <w:keepNext w:val="1"/>
      <w:keepLines w:val="1"/>
      <w:spacing w:lineRule="exact" w:line="240" w:before="240"/>
      <w:ind w:right="720"/>
      <w:outlineLvl w:val="3"/>
    </w:pPr>
    <w:rPr/>
  </w:style>
  <w:style w:type="paragraph" w:styleId="P6">
    <w:name w:val="Heading 5"/>
    <w:basedOn w:val="P0"/>
    <w:next w:val="P11"/>
    <w:link w:val="C7"/>
    <w:qFormat/>
    <w:pPr>
      <w:keepNext w:val="1"/>
      <w:keepLines w:val="1"/>
      <w:spacing w:lineRule="exact" w:line="240" w:before="240"/>
      <w:ind w:right="720"/>
      <w:outlineLvl w:val="4"/>
    </w:pPr>
    <w:rPr/>
  </w:style>
  <w:style w:type="paragraph" w:styleId="P7">
    <w:name w:val="Heading 6"/>
    <w:basedOn w:val="P0"/>
    <w:next w:val="P11"/>
    <w:link w:val="C8"/>
    <w:qFormat/>
    <w:pPr>
      <w:keepNext w:val="1"/>
      <w:keepLines w:val="1"/>
      <w:spacing w:lineRule="exact" w:line="240" w:before="240"/>
      <w:ind w:right="720"/>
      <w:outlineLvl w:val="5"/>
    </w:pPr>
    <w:rPr/>
  </w:style>
  <w:style w:type="paragraph" w:styleId="P8">
    <w:name w:val="Heading 7"/>
    <w:basedOn w:val="P0"/>
    <w:next w:val="P11"/>
    <w:link w:val="C9"/>
    <w:qFormat/>
    <w:pPr>
      <w:keepNext w:val="1"/>
      <w:keepLines w:val="1"/>
      <w:spacing w:lineRule="exact" w:line="240" w:before="240"/>
      <w:ind w:right="720"/>
      <w:outlineLvl w:val="6"/>
    </w:pPr>
    <w:rPr/>
  </w:style>
  <w:style w:type="paragraph" w:styleId="P9">
    <w:name w:val="Heading 8"/>
    <w:basedOn w:val="P0"/>
    <w:next w:val="P11"/>
    <w:link w:val="C10"/>
    <w:qFormat/>
    <w:pPr>
      <w:keepNext w:val="1"/>
      <w:keepLines w:val="1"/>
      <w:spacing w:lineRule="exact" w:line="240" w:before="240"/>
      <w:ind w:right="720"/>
      <w:outlineLvl w:val="7"/>
    </w:pPr>
    <w:rPr/>
  </w:style>
  <w:style w:type="paragraph" w:styleId="P10">
    <w:name w:val="Heading 9"/>
    <w:basedOn w:val="P0"/>
    <w:next w:val="P11"/>
    <w:link w:val="C11"/>
    <w:qFormat/>
    <w:pPr>
      <w:keepNext w:val="1"/>
      <w:keepLines w:val="1"/>
      <w:spacing w:lineRule="exact" w:line="240" w:before="240"/>
      <w:ind w:right="720"/>
      <w:outlineLvl w:val="8"/>
    </w:pPr>
    <w:rPr/>
  </w:style>
  <w:style w:type="paragraph" w:styleId="P11">
    <w:name w:val="Body Text"/>
    <w:basedOn w:val="P0"/>
    <w:next w:val="P11"/>
    <w:link w:val="C12"/>
    <w:pPr>
      <w:widowControl w:val="0"/>
      <w:spacing w:lineRule="auto" w:line="480"/>
      <w:ind w:firstLine="1440"/>
    </w:pPr>
    <w:rPr/>
  </w:style>
  <w:style w:type="paragraph" w:styleId="P12">
    <w:name w:val="Header"/>
    <w:basedOn w:val="P0"/>
    <w:next w:val="P12"/>
    <w:link w:val="C13"/>
    <w:pPr>
      <w:tabs>
        <w:tab w:val="center" w:pos="4320" w:leader="none"/>
        <w:tab w:val="right" w:pos="9360" w:leader="none"/>
      </w:tabs>
    </w:pPr>
    <w:rPr/>
  </w:style>
  <w:style w:type="paragraph" w:styleId="P13">
    <w:name w:val="Footer"/>
    <w:basedOn w:val="P0"/>
    <w:next w:val="P13"/>
    <w:link w:val="C14"/>
    <w:pPr>
      <w:tabs>
        <w:tab w:val="center" w:pos="4320" w:leader="none"/>
        <w:tab w:val="right" w:pos="9360" w:leader="none"/>
      </w:tabs>
      <w:spacing w:lineRule="atLeast" w:line="240"/>
    </w:pPr>
    <w:rPr>
      <w:sz w:val="20"/>
    </w:rPr>
  </w:style>
  <w:style w:type="paragraph" w:styleId="P14">
    <w:name w:val="Centered"/>
    <w:basedOn w:val="P0"/>
    <w:next w:val="P11"/>
    <w:pPr>
      <w:spacing w:lineRule="exact" w:line="240" w:after="240"/>
      <w:jc w:val="center"/>
    </w:pPr>
    <w:rPr/>
  </w:style>
  <w:style w:type="paragraph" w:styleId="P15">
    <w:name w:val="Envelope Address"/>
    <w:basedOn w:val="P0"/>
    <w:next w:val="P15"/>
    <w:pPr>
      <w:framePr w:w="5760" w:h="2160" w:hRule="exact" w:wrap="auto" w:vAnchor="page" w:hAnchor="page" w:x="6480" w:y="3067"/>
    </w:pPr>
    <w:rPr/>
  </w:style>
  <w:style w:type="paragraph" w:styleId="P16">
    <w:name w:val="Footnote Text"/>
    <w:basedOn w:val="P0"/>
    <w:next w:val="P16"/>
    <w:link w:val="C17"/>
    <w:pPr/>
    <w:rPr>
      <w:sz w:val="22"/>
    </w:rPr>
  </w:style>
  <w:style w:type="paragraph" w:styleId="P17">
    <w:name w:val="HeaderNumbers"/>
    <w:basedOn w:val="P0"/>
    <w:next w:val="P17"/>
    <w:pPr>
      <w:spacing w:lineRule="exact" w:line="480" w:before="720"/>
      <w:ind w:right="144"/>
      <w:jc w:val="right"/>
    </w:pPr>
    <w:rPr/>
  </w:style>
  <w:style w:type="paragraph" w:styleId="P18">
    <w:name w:val="Left Heading"/>
    <w:basedOn w:val="P0"/>
    <w:next w:val="P0"/>
    <w:pPr/>
    <w:rPr>
      <w:b w:val="1"/>
    </w:rPr>
  </w:style>
  <w:style w:type="paragraph" w:styleId="P19">
    <w:name w:val="Letter Date"/>
    <w:basedOn w:val="P0"/>
    <w:next w:val="P11"/>
    <w:pPr/>
    <w:rPr/>
  </w:style>
  <w:style w:type="paragraph" w:styleId="P20">
    <w:name w:val="Letter Signature"/>
    <w:basedOn w:val="P0"/>
    <w:next w:val="P20"/>
    <w:pPr>
      <w:keepNext w:val="1"/>
      <w:keepLines w:val="1"/>
      <w:ind w:left="4320"/>
    </w:pPr>
    <w:rPr/>
  </w:style>
  <w:style w:type="paragraph" w:styleId="P21">
    <w:name w:val="LetterClosing"/>
    <w:basedOn w:val="P0"/>
    <w:next w:val="P0"/>
    <w:pPr/>
    <w:rPr/>
  </w:style>
  <w:style w:type="paragraph" w:styleId="P22">
    <w:name w:val="Normal Indent"/>
    <w:basedOn w:val="P0"/>
    <w:next w:val="P22"/>
    <w:pPr>
      <w:widowControl w:val="0"/>
      <w:spacing w:lineRule="exact" w:line="240"/>
      <w:ind w:left="720" w:right="720"/>
    </w:pPr>
    <w:rPr/>
  </w:style>
  <w:style w:type="paragraph" w:styleId="P23">
    <w:name w:val="Pleading Signature"/>
    <w:basedOn w:val="P0"/>
    <w:next w:val="P23"/>
    <w:pPr>
      <w:keepNext w:val="1"/>
      <w:keepLines w:val="1"/>
      <w:widowControl w:val="0"/>
      <w:tabs>
        <w:tab w:val="left" w:pos="4680" w:leader="none"/>
        <w:tab w:val="right" w:pos="9360" w:leader="none"/>
      </w:tabs>
      <w:spacing w:lineRule="exact" w:line="240"/>
      <w:ind w:left="4320"/>
    </w:pPr>
    <w:rPr/>
  </w:style>
  <w:style w:type="paragraph" w:styleId="P24">
    <w:name w:val="Quote"/>
    <w:basedOn w:val="P0"/>
    <w:next w:val="P38"/>
    <w:link w:val="C21"/>
    <w:qFormat/>
    <w:pPr>
      <w:widowControl w:val="0"/>
      <w:spacing w:lineRule="exact" w:line="240" w:before="240"/>
      <w:ind w:left="1440" w:right="1440"/>
    </w:pPr>
    <w:rPr/>
  </w:style>
  <w:style w:type="paragraph" w:styleId="P25">
    <w:name w:val="SDP"/>
    <w:basedOn w:val="P0"/>
    <w:next w:val="P0"/>
    <w:pPr>
      <w:spacing w:before="240"/>
    </w:pPr>
    <w:rPr>
      <w:b w:val="1"/>
    </w:rPr>
  </w:style>
  <w:style w:type="paragraph" w:styleId="P26">
    <w:name w:val="Table of Authorities"/>
    <w:basedOn w:val="P0"/>
    <w:next w:val="P0"/>
    <w:pPr>
      <w:widowControl w:val="0"/>
      <w:tabs>
        <w:tab w:val="right" w:pos="9216" w:leader="dot"/>
      </w:tabs>
      <w:spacing w:lineRule="exact" w:line="240" w:after="120"/>
      <w:ind w:hanging="360" w:left="360" w:right="1440"/>
    </w:pPr>
    <w:rPr/>
  </w:style>
  <w:style w:type="paragraph" w:styleId="P27">
    <w:name w:val="TOA Heading"/>
    <w:basedOn w:val="P0"/>
    <w:next w:val="P26"/>
    <w:pPr>
      <w:keepNext w:val="1"/>
      <w:widowControl w:val="0"/>
      <w:spacing w:lineRule="exact" w:line="240" w:before="120" w:after="120"/>
      <w:jc w:val="center"/>
    </w:pPr>
    <w:rPr>
      <w:b w:val="1"/>
      <w:caps w:val="1"/>
    </w:rPr>
  </w:style>
  <w:style w:type="paragraph" w:styleId="P28">
    <w:name w:val="TOC 1"/>
    <w:basedOn w:val="P0"/>
    <w:next w:val="P29"/>
    <w:pPr>
      <w:keepLines w:val="1"/>
      <w:tabs>
        <w:tab w:val="right" w:pos="9288" w:leader="dot"/>
      </w:tabs>
      <w:ind w:hanging="720" w:left="720" w:right="720"/>
    </w:pPr>
    <w:rPr/>
  </w:style>
  <w:style w:type="paragraph" w:styleId="P29">
    <w:name w:val="TOC 2"/>
    <w:basedOn w:val="P0"/>
    <w:next w:val="P30"/>
    <w:pPr>
      <w:keepLines w:val="1"/>
      <w:tabs>
        <w:tab w:val="right" w:pos="9288" w:leader="dot"/>
      </w:tabs>
      <w:ind w:hanging="720" w:left="1440" w:right="720"/>
    </w:pPr>
    <w:rPr/>
  </w:style>
  <w:style w:type="paragraph" w:styleId="P30">
    <w:name w:val="TOC 3"/>
    <w:basedOn w:val="P0"/>
    <w:next w:val="P31"/>
    <w:pPr>
      <w:keepLines w:val="1"/>
      <w:tabs>
        <w:tab w:val="right" w:pos="9288" w:leader="dot"/>
      </w:tabs>
      <w:ind w:hanging="720" w:left="2160" w:right="720"/>
    </w:pPr>
    <w:rPr/>
  </w:style>
  <w:style w:type="paragraph" w:styleId="P31">
    <w:name w:val="TOC 4"/>
    <w:basedOn w:val="P0"/>
    <w:next w:val="P32"/>
    <w:pPr>
      <w:keepLines w:val="1"/>
      <w:tabs>
        <w:tab w:val="right" w:pos="9288" w:leader="dot"/>
      </w:tabs>
      <w:ind w:hanging="720" w:left="2880" w:right="720"/>
    </w:pPr>
    <w:rPr/>
  </w:style>
  <w:style w:type="paragraph" w:styleId="P32">
    <w:name w:val="TOC 5"/>
    <w:basedOn w:val="P0"/>
    <w:next w:val="P33"/>
    <w:pPr>
      <w:keepLines w:val="1"/>
      <w:tabs>
        <w:tab w:val="right" w:pos="9288" w:leader="dot"/>
      </w:tabs>
      <w:ind w:hanging="720" w:left="3600" w:right="720"/>
    </w:pPr>
    <w:rPr/>
  </w:style>
  <w:style w:type="paragraph" w:styleId="P33">
    <w:name w:val="TOC 6"/>
    <w:basedOn w:val="P0"/>
    <w:next w:val="P34"/>
    <w:pPr>
      <w:keepLines w:val="1"/>
      <w:tabs>
        <w:tab w:val="right" w:pos="9288" w:leader="dot"/>
      </w:tabs>
      <w:ind w:hanging="720" w:left="4320" w:right="720"/>
    </w:pPr>
    <w:rPr/>
  </w:style>
  <w:style w:type="paragraph" w:styleId="P34">
    <w:name w:val="TOC 7"/>
    <w:basedOn w:val="P0"/>
    <w:next w:val="P35"/>
    <w:pPr>
      <w:keepLines w:val="1"/>
      <w:tabs>
        <w:tab w:val="right" w:pos="9288" w:leader="dot"/>
      </w:tabs>
      <w:ind w:hanging="720" w:left="5040" w:right="720"/>
    </w:pPr>
    <w:rPr/>
  </w:style>
  <w:style w:type="paragraph" w:styleId="P35">
    <w:name w:val="TOC 8"/>
    <w:basedOn w:val="P0"/>
    <w:next w:val="P36"/>
    <w:pPr>
      <w:keepLines w:val="1"/>
      <w:tabs>
        <w:tab w:val="right" w:pos="9288" w:leader="dot"/>
      </w:tabs>
      <w:ind w:hanging="720" w:left="5760" w:right="720"/>
    </w:pPr>
    <w:rPr/>
  </w:style>
  <w:style w:type="paragraph" w:styleId="P36">
    <w:name w:val="TOC 9"/>
    <w:basedOn w:val="P0"/>
    <w:next w:val="P36"/>
    <w:pPr>
      <w:keepLines w:val="1"/>
      <w:tabs>
        <w:tab w:val="right" w:pos="9288" w:leader="dot"/>
      </w:tabs>
      <w:ind w:hanging="720" w:left="6480" w:right="720"/>
    </w:pPr>
    <w:rPr/>
  </w:style>
  <w:style w:type="paragraph" w:styleId="P37">
    <w:name w:val="hanging bod"/>
    <w:basedOn w:val="P0"/>
    <w:next w:val="P37"/>
    <w:pPr>
      <w:spacing w:after="240"/>
      <w:ind w:hanging="2160" w:left="2160"/>
    </w:pPr>
    <w:rPr/>
  </w:style>
  <w:style w:type="paragraph" w:styleId="P38">
    <w:name w:val="Body Text Continued"/>
    <w:basedOn w:val="P11"/>
    <w:next w:val="P11"/>
    <w:pPr>
      <w:ind w:firstLine="0"/>
    </w:pPr>
    <w:rPr/>
  </w:style>
  <w:style w:type="paragraph" w:styleId="P39">
    <w:name w:val="Body Text 2"/>
    <w:basedOn w:val="P11"/>
    <w:next w:val="P11"/>
    <w:link w:val="C15"/>
    <w:pPr>
      <w:spacing w:lineRule="auto" w:line="240"/>
      <w:ind w:firstLine="0" w:left="720"/>
    </w:pPr>
    <w:rPr/>
  </w:style>
  <w:style w:type="paragraph" w:styleId="P40">
    <w:name w:val="Heading1Para"/>
    <w:basedOn w:val="P11"/>
    <w:next w:val="P11"/>
    <w:pPr>
      <w:widowControl w:val="1"/>
      <w:spacing w:lineRule="auto" w:line="240" w:after="240"/>
      <w:ind w:firstLine="0"/>
      <w:jc w:val="center"/>
    </w:pPr>
    <w:rPr/>
  </w:style>
  <w:style w:type="paragraph" w:styleId="P41">
    <w:name w:val="Heading2Para"/>
    <w:basedOn w:val="P11"/>
    <w:next w:val="P11"/>
    <w:pPr>
      <w:widowControl w:val="1"/>
      <w:spacing w:lineRule="auto" w:line="240" w:after="240"/>
      <w:ind w:firstLine="0"/>
    </w:pPr>
    <w:rPr/>
  </w:style>
  <w:style w:type="paragraph" w:styleId="P42">
    <w:name w:val="Heading3Para"/>
    <w:basedOn w:val="P11"/>
    <w:next w:val="P11"/>
    <w:pPr>
      <w:widowControl w:val="1"/>
      <w:spacing w:lineRule="auto" w:line="240" w:after="240"/>
    </w:pPr>
    <w:rPr/>
  </w:style>
  <w:style w:type="paragraph" w:styleId="P43">
    <w:name w:val="Heading4Para"/>
    <w:basedOn w:val="P11"/>
    <w:next w:val="P11"/>
    <w:pPr>
      <w:widowControl w:val="1"/>
      <w:spacing w:lineRule="auto" w:line="240" w:after="240"/>
      <w:ind w:firstLine="2160"/>
    </w:pPr>
    <w:rPr/>
  </w:style>
  <w:style w:type="paragraph" w:styleId="P44">
    <w:name w:val="Heading5Para"/>
    <w:basedOn w:val="P11"/>
    <w:next w:val="P11"/>
    <w:pPr>
      <w:widowControl w:val="1"/>
      <w:spacing w:lineRule="auto" w:line="240" w:after="240"/>
      <w:ind w:firstLine="2880"/>
    </w:pPr>
    <w:rPr/>
  </w:style>
  <w:style w:type="paragraph" w:styleId="P45">
    <w:name w:val="Heading6Para"/>
    <w:basedOn w:val="P11"/>
    <w:next w:val="P11"/>
    <w:pPr>
      <w:widowControl w:val="1"/>
      <w:spacing w:lineRule="auto" w:line="240" w:after="240"/>
      <w:ind w:firstLine="3600"/>
    </w:pPr>
    <w:rPr/>
  </w:style>
  <w:style w:type="paragraph" w:styleId="P46">
    <w:name w:val="Heading7Para"/>
    <w:basedOn w:val="P11"/>
    <w:next w:val="P11"/>
    <w:pPr>
      <w:widowControl w:val="1"/>
      <w:spacing w:lineRule="auto" w:line="240" w:after="240"/>
      <w:ind w:firstLine="4320"/>
    </w:pPr>
    <w:rPr/>
  </w:style>
  <w:style w:type="paragraph" w:styleId="P47">
    <w:name w:val="Heading8Para"/>
    <w:basedOn w:val="P11"/>
    <w:next w:val="P11"/>
    <w:pPr>
      <w:widowControl w:val="1"/>
      <w:spacing w:lineRule="auto" w:line="240" w:after="240"/>
      <w:ind w:firstLine="5040"/>
    </w:pPr>
    <w:rPr/>
  </w:style>
  <w:style w:type="paragraph" w:styleId="P48">
    <w:name w:val="Heading9Para"/>
    <w:basedOn w:val="P11"/>
    <w:next w:val="P11"/>
    <w:pPr>
      <w:widowControl w:val="1"/>
      <w:spacing w:lineRule="auto" w:line="240" w:after="240"/>
      <w:ind w:firstLine="576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Heading 1 Char"/>
    <w:link w:val="P2"/>
    <w:rPr>
      <w:b w:val="1"/>
      <w:caps w:val="1"/>
    </w:rPr>
  </w:style>
  <w:style w:type="character" w:styleId="C4">
    <w:name w:val="Heading 2 Char"/>
    <w:link w:val="P3"/>
    <w:rPr>
      <w:b w:val="1"/>
    </w:rPr>
  </w:style>
  <w:style w:type="character" w:styleId="C5">
    <w:name w:val="Heading 3 Char"/>
    <w:link w:val="P4"/>
    <w:rPr/>
  </w:style>
  <w:style w:type="character" w:styleId="C6">
    <w:name w:val="Heading 4 Char"/>
    <w:link w:val="P5"/>
    <w:rPr/>
  </w:style>
  <w:style w:type="character" w:styleId="C7">
    <w:name w:val="Heading 5 Char"/>
    <w:link w:val="P6"/>
    <w:rPr/>
  </w:style>
  <w:style w:type="character" w:styleId="C8">
    <w:name w:val="Heading 6 Char"/>
    <w:link w:val="P7"/>
    <w:rPr/>
  </w:style>
  <w:style w:type="character" w:styleId="C9">
    <w:name w:val="Heading 7 Char"/>
    <w:link w:val="P8"/>
    <w:rPr/>
  </w:style>
  <w:style w:type="character" w:styleId="C10">
    <w:name w:val="Heading 8 Char"/>
    <w:link w:val="P9"/>
    <w:rPr/>
  </w:style>
  <w:style w:type="character" w:styleId="C11">
    <w:name w:val="Heading 9 Char"/>
    <w:link w:val="P10"/>
    <w:rPr/>
  </w:style>
  <w:style w:type="character" w:styleId="C12">
    <w:name w:val="Body Text Char"/>
    <w:link w:val="P11"/>
    <w:rPr/>
  </w:style>
  <w:style w:type="character" w:styleId="C13">
    <w:name w:val="Header Char"/>
    <w:link w:val="P12"/>
    <w:rPr/>
  </w:style>
  <w:style w:type="character" w:styleId="C14">
    <w:name w:val="Footer Char"/>
    <w:link w:val="P13"/>
    <w:rPr>
      <w:sz w:val="20"/>
    </w:rPr>
  </w:style>
  <w:style w:type="character" w:styleId="C15">
    <w:name w:val="Body Text 2 Char"/>
    <w:link w:val="P39"/>
    <w:rPr/>
  </w:style>
  <w:style w:type="character" w:styleId="C16">
    <w:name w:val="Footnote Reference"/>
    <w:rPr>
      <w:vertAlign w:val="superscript"/>
    </w:rPr>
  </w:style>
  <w:style w:type="character" w:styleId="C17">
    <w:name w:val="Footnote Text Char"/>
    <w:link w:val="P16"/>
    <w:rPr>
      <w:sz w:val="22"/>
    </w:rPr>
  </w:style>
  <w:style w:type="character" w:styleId="C18">
    <w:name w:val="Macro Text Char"/>
    <w:link w:val="P1"/>
    <w:rPr>
      <w:sz w:val="18"/>
      <w:lang w:val="en-US"/>
    </w:rPr>
  </w:style>
  <w:style w:type="character" w:styleId="C19">
    <w:name w:val="Page Number"/>
    <w:rPr>
      <w:sz w:val="24"/>
    </w:rPr>
  </w:style>
  <w:style w:type="character" w:styleId="C20">
    <w:name w:val="ParagraphNumber"/>
    <w:rPr/>
  </w:style>
  <w:style w:type="character" w:styleId="C21">
    <w:name w:val="Quote Char"/>
    <w:link w:val="P24"/>
    <w:rPr/>
  </w:style>
  <w:style w:type="character" w:styleId="C22">
    <w:name w:val="zzmpTrailerItem"/>
    <w:rPr>
      <w:rFonts w:ascii="Arial" w:hAnsi="Arial"/>
      <w:b w:val="1"/>
      <w:color w:val="800000"/>
      <w:sz w:val="16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Hdr3" Type="http://schemas.openxmlformats.org/officeDocument/2006/relationships/header" Target="header3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Ftr3" Type="http://schemas.openxmlformats.org/officeDocument/2006/relationships/footer" Target="footer3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Envision SBS</dc:creator>
  <dcterms:created xsi:type="dcterms:W3CDTF">2007-06-15T17:01:00Z</dcterms:created>
  <cp:lastModifiedBy>INTERMARK BUSINESS</cp:lastModifiedBy>
  <cp:lastPrinted>1998-01-30T11:03:00Z</cp:lastPrinted>
  <dcterms:modified xsi:type="dcterms:W3CDTF">2019-01-09T01:31:09Z</dcterms:modified>
  <cp:revision>4</cp:revision>
  <dc:title>JOURNAL DES EMISSIONS DE CHEQUES</dc:title>
</cp:coreProperties>
</file>